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4E9" w:rsidRPr="008104E9" w:rsidRDefault="008104E9">
      <w:pPr>
        <w:rPr>
          <w:sz w:val="32"/>
          <w:szCs w:val="32"/>
        </w:rPr>
      </w:pPr>
    </w:p>
    <w:p w:rsidR="008D4C8E" w:rsidRDefault="00634C66">
      <w:pPr>
        <w:rPr>
          <w:sz w:val="28"/>
          <w:szCs w:val="28"/>
        </w:rPr>
      </w:pPr>
      <w:r w:rsidRPr="008104E9">
        <w:rPr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-523875</wp:posOffset>
            </wp:positionH>
            <wp:positionV relativeFrom="paragraph">
              <wp:posOffset>-1400175</wp:posOffset>
            </wp:positionV>
            <wp:extent cx="6657975" cy="1295400"/>
            <wp:effectExtent l="0" t="0" r="0" b="0"/>
            <wp:wrapTight wrapText="bothSides">
              <wp:wrapPolygon edited="0">
                <wp:start x="13782" y="7624"/>
                <wp:lineTo x="1112" y="7624"/>
                <wp:lineTo x="803" y="8894"/>
                <wp:lineTo x="1112" y="12706"/>
                <wp:lineTo x="1112" y="17471"/>
                <wp:lineTo x="2534" y="17788"/>
                <wp:lineTo x="16872" y="17788"/>
                <wp:lineTo x="16872" y="19376"/>
                <wp:lineTo x="18170" y="19376"/>
                <wp:lineTo x="18170" y="17788"/>
                <wp:lineTo x="20209" y="17788"/>
                <wp:lineTo x="20766" y="16835"/>
                <wp:lineTo x="20766" y="7941"/>
                <wp:lineTo x="14029" y="7624"/>
                <wp:lineTo x="13782" y="7624"/>
              </wp:wrapPolygon>
            </wp:wrapTight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140580" cy="923330"/>
                      <a:chOff x="1713" y="2967335"/>
                      <a:chExt cx="9140580" cy="923330"/>
                    </a:xfrm>
                  </a:grpSpPr>
                  <a:sp>
                    <a:nvSpPr>
                      <a:cNvPr id="4" name="Rectangle 3"/>
                      <a:cNvSpPr/>
                    </a:nvSpPr>
                    <a:spPr>
                      <a:xfrm>
                        <a:off x="1713" y="2967335"/>
                        <a:ext cx="9140580" cy="923330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lIns="91440" tIns="45720" rIns="91440" bIns="4572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5400" b="1" dirty="0" smtClean="0">
                              <a:ln w="1905"/>
                              <a:gradFill>
                                <a:gsLst>
                                  <a:gs pos="0">
                                    <a:schemeClr val="accent6">
                                      <a:shade val="20000"/>
                                      <a:satMod val="200000"/>
                                    </a:schemeClr>
                                  </a:gs>
                                  <a:gs pos="78000">
                                    <a:schemeClr val="accent6">
                                      <a:tint val="90000"/>
                                      <a:shade val="89000"/>
                                      <a:satMod val="220000"/>
                                    </a:schemeClr>
                                  </a:gs>
                                  <a:gs pos="100000">
                                    <a:schemeClr val="accent6">
                                      <a:tint val="12000"/>
                                      <a:satMod val="255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innerShdw blurRad="69850" dist="43180" dir="5400000">
                                  <a:srgbClr val="000000">
                                    <a:alpha val="65000"/>
                                  </a:srgbClr>
                                </a:innerShdw>
                              </a:effectLst>
                            </a:rPr>
                            <a:t>The Victorian bush fire appeal</a:t>
                          </a:r>
                          <a:endParaRPr lang="en-US" sz="5400" b="1" cap="none" spc="0" dirty="0">
                            <a:ln w="1905"/>
                            <a:gradFill>
                              <a:gsLst>
                                <a:gs pos="0">
                                  <a:schemeClr val="accent6">
                                    <a:shade val="20000"/>
                                    <a:satMod val="200000"/>
                                  </a:schemeClr>
                                </a:gs>
                                <a:gs pos="78000">
                                  <a:schemeClr val="accent6">
                                    <a:tint val="90000"/>
                                    <a:shade val="89000"/>
                                    <a:satMod val="220000"/>
                                  </a:schemeClr>
                                </a:gs>
                                <a:gs pos="100000">
                                  <a:schemeClr val="accent6">
                                    <a:tint val="12000"/>
                                    <a:satMod val="255000"/>
                                  </a:schemeClr>
                                </a:gs>
                              </a:gsLst>
                              <a:lin ang="5400000"/>
                            </a:gradFill>
                            <a:effectLst>
                              <a:innerShdw blurRad="69850" dist="43180" dir="5400000">
                                <a:srgbClr val="000000">
                                  <a:alpha val="65000"/>
                                </a:srgbClr>
                              </a:innerShdw>
                            </a:effectLst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="008104E9" w:rsidRPr="008104E9">
        <w:rPr>
          <w:sz w:val="32"/>
          <w:szCs w:val="32"/>
        </w:rPr>
        <w:t>Introduction</w:t>
      </w:r>
      <w:r w:rsidR="008104E9">
        <w:rPr>
          <w:sz w:val="32"/>
          <w:szCs w:val="32"/>
        </w:rPr>
        <w:t>:</w:t>
      </w:r>
      <w:r w:rsidR="008104E9">
        <w:rPr>
          <w:sz w:val="28"/>
          <w:szCs w:val="28"/>
        </w:rPr>
        <w:t xml:space="preserve"> The bush fire appeal is an appeal to raise money for the people who lost there house’s in the dreadful bush fires. The Victorian bush fires started </w:t>
      </w:r>
      <w:r w:rsidR="008D4C8E">
        <w:rPr>
          <w:sz w:val="28"/>
          <w:szCs w:val="28"/>
        </w:rPr>
        <w:t>on the 7</w:t>
      </w:r>
      <w:r w:rsidR="008D4C8E" w:rsidRPr="008D4C8E">
        <w:rPr>
          <w:sz w:val="28"/>
          <w:szCs w:val="28"/>
          <w:vertAlign w:val="superscript"/>
        </w:rPr>
        <w:t>th</w:t>
      </w:r>
      <w:r w:rsidR="008D4C8E">
        <w:rPr>
          <w:sz w:val="28"/>
          <w:szCs w:val="28"/>
        </w:rPr>
        <w:t xml:space="preserve"> of February on a Saturday 2009. A concert was held in Sydney to raise money for the people that were affected.</w:t>
      </w:r>
    </w:p>
    <w:p w:rsidR="00634C66" w:rsidRPr="008104E9" w:rsidRDefault="008D4C8E">
      <w:pPr>
        <w:rPr>
          <w:sz w:val="28"/>
          <w:szCs w:val="28"/>
        </w:rPr>
      </w:pPr>
      <w:r>
        <w:rPr>
          <w:sz w:val="32"/>
          <w:szCs w:val="32"/>
        </w:rPr>
        <w:t>Why do we need this event?</w:t>
      </w:r>
      <w:r>
        <w:rPr>
          <w:sz w:val="28"/>
          <w:szCs w:val="28"/>
        </w:rPr>
        <w:t xml:space="preserve">   </w:t>
      </w:r>
    </w:p>
    <w:sectPr w:rsidR="00634C66" w:rsidRPr="008104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4C66"/>
    <w:rsid w:val="00634C66"/>
    <w:rsid w:val="008104E9"/>
    <w:rsid w:val="008D4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4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C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Michael's College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Michael's College</dc:creator>
  <cp:keywords/>
  <dc:description/>
  <cp:lastModifiedBy>St. Michael's College</cp:lastModifiedBy>
  <cp:revision>1</cp:revision>
  <dcterms:created xsi:type="dcterms:W3CDTF">2009-09-07T02:49:00Z</dcterms:created>
  <dcterms:modified xsi:type="dcterms:W3CDTF">2009-09-07T03:04:00Z</dcterms:modified>
</cp:coreProperties>
</file>